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43C5" w:rsidRPr="002C6094" w:rsidRDefault="00031A90">
      <w:pPr>
        <w:rPr>
          <w:rFonts w:ascii="Times New Roman" w:hAnsi="Times New Roman" w:cs="Times New Roman"/>
          <w:sz w:val="28"/>
          <w:szCs w:val="28"/>
        </w:rPr>
      </w:pPr>
      <w:r w:rsidRPr="002C6094">
        <w:rPr>
          <w:rFonts w:ascii="Times New Roman" w:hAnsi="Times New Roman" w:cs="Times New Roman"/>
          <w:sz w:val="28"/>
          <w:szCs w:val="28"/>
        </w:rPr>
        <w:t xml:space="preserve">Modèle de courrier aux </w:t>
      </w:r>
      <w:proofErr w:type="spellStart"/>
      <w:r w:rsidRPr="002C6094">
        <w:rPr>
          <w:rFonts w:ascii="Times New Roman" w:hAnsi="Times New Roman" w:cs="Times New Roman"/>
          <w:sz w:val="28"/>
          <w:szCs w:val="28"/>
        </w:rPr>
        <w:t>député.e.s</w:t>
      </w:r>
      <w:proofErr w:type="spellEnd"/>
      <w:r w:rsidRPr="002C6094">
        <w:rPr>
          <w:rFonts w:ascii="Times New Roman" w:hAnsi="Times New Roman" w:cs="Times New Roman"/>
          <w:sz w:val="28"/>
          <w:szCs w:val="28"/>
        </w:rPr>
        <w:t xml:space="preserve"> et sénateurs/</w:t>
      </w:r>
      <w:proofErr w:type="spellStart"/>
      <w:r w:rsidRPr="002C6094">
        <w:rPr>
          <w:rFonts w:ascii="Times New Roman" w:hAnsi="Times New Roman" w:cs="Times New Roman"/>
          <w:sz w:val="28"/>
          <w:szCs w:val="28"/>
        </w:rPr>
        <w:t>trice</w:t>
      </w:r>
      <w:proofErr w:type="spellEnd"/>
    </w:p>
    <w:p w:rsidR="00031A90" w:rsidRPr="002C6094" w:rsidRDefault="00031A90">
      <w:pPr>
        <w:rPr>
          <w:rFonts w:ascii="Times New Roman" w:hAnsi="Times New Roman" w:cs="Times New Roman"/>
          <w:sz w:val="28"/>
          <w:szCs w:val="28"/>
        </w:rPr>
      </w:pPr>
      <w:r w:rsidRPr="002C6094">
        <w:rPr>
          <w:rFonts w:ascii="Times New Roman" w:hAnsi="Times New Roman" w:cs="Times New Roman"/>
          <w:sz w:val="28"/>
          <w:szCs w:val="28"/>
        </w:rPr>
        <w:t>Monsieur, Madame,</w:t>
      </w:r>
    </w:p>
    <w:p w:rsidR="00031A90" w:rsidRPr="00A82F72" w:rsidRDefault="00031A90" w:rsidP="00031A90">
      <w:pPr>
        <w:pStyle w:val="Stylepardfaut"/>
        <w:spacing w:line="240" w:lineRule="auto"/>
        <w:jc w:val="both"/>
        <w:rPr>
          <w:rFonts w:ascii="Times New Roman" w:eastAsia="Times New Roman" w:hAnsi="Times New Roman" w:cs="Times New Roman"/>
          <w:sz w:val="28"/>
          <w:szCs w:val="28"/>
          <w:lang w:eastAsia="fr-FR"/>
        </w:rPr>
      </w:pPr>
      <w:r w:rsidRPr="00A82F72">
        <w:rPr>
          <w:rFonts w:ascii="Times New Roman" w:eastAsia="Times New Roman" w:hAnsi="Times New Roman" w:cs="Times New Roman"/>
          <w:sz w:val="28"/>
          <w:szCs w:val="28"/>
          <w:lang w:eastAsia="fr-FR"/>
        </w:rPr>
        <w:t>Le confinement lié au coronavirus aggrave la désertification des centres villes. Cette dernière avait déjà bien</w:t>
      </w:r>
      <w:r w:rsidR="00482C71">
        <w:rPr>
          <w:rFonts w:ascii="Times New Roman" w:eastAsia="Times New Roman" w:hAnsi="Times New Roman" w:cs="Times New Roman"/>
          <w:sz w:val="28"/>
          <w:szCs w:val="28"/>
          <w:lang w:eastAsia="fr-FR"/>
        </w:rPr>
        <w:t xml:space="preserve"> </w:t>
      </w:r>
      <w:r w:rsidRPr="00A82F72">
        <w:rPr>
          <w:rFonts w:ascii="Times New Roman" w:eastAsia="Times New Roman" w:hAnsi="Times New Roman" w:cs="Times New Roman"/>
          <w:sz w:val="28"/>
          <w:szCs w:val="28"/>
          <w:lang w:eastAsia="fr-FR"/>
        </w:rPr>
        <w:t>commencé avec l’implantation débridée des grandes surfaces en périphérie</w:t>
      </w:r>
      <w:r w:rsidR="00482C71">
        <w:rPr>
          <w:rFonts w:ascii="Times New Roman" w:eastAsia="Times New Roman" w:hAnsi="Times New Roman" w:cs="Times New Roman"/>
          <w:sz w:val="28"/>
          <w:szCs w:val="28"/>
          <w:lang w:eastAsia="fr-FR"/>
        </w:rPr>
        <w:t xml:space="preserve">, et </w:t>
      </w:r>
      <w:r w:rsidRPr="00A82F72">
        <w:rPr>
          <w:rFonts w:ascii="Times New Roman" w:eastAsia="Times New Roman" w:hAnsi="Times New Roman" w:cs="Times New Roman"/>
          <w:sz w:val="28"/>
          <w:szCs w:val="28"/>
          <w:lang w:eastAsia="fr-FR"/>
        </w:rPr>
        <w:t>cela s’accentue avec le e</w:t>
      </w:r>
      <w:r w:rsidR="00482C71">
        <w:rPr>
          <w:rFonts w:ascii="Times New Roman" w:eastAsia="Times New Roman" w:hAnsi="Times New Roman" w:cs="Times New Roman"/>
          <w:sz w:val="28"/>
          <w:szCs w:val="28"/>
          <w:lang w:eastAsia="fr-FR"/>
        </w:rPr>
        <w:t>-</w:t>
      </w:r>
      <w:r w:rsidRPr="00A82F72">
        <w:rPr>
          <w:rFonts w:ascii="Times New Roman" w:eastAsia="Times New Roman" w:hAnsi="Times New Roman" w:cs="Times New Roman"/>
          <w:sz w:val="28"/>
          <w:szCs w:val="28"/>
          <w:lang w:eastAsia="fr-FR"/>
        </w:rPr>
        <w:t>commerce. Ce n’est pas le principe du commerce en ligne en tant que tel que nous critiquons. L’exemple des magasins « La ruche qui dit oui »</w:t>
      </w:r>
      <w:r w:rsidR="00482C71">
        <w:rPr>
          <w:rFonts w:ascii="Times New Roman" w:eastAsia="Times New Roman" w:hAnsi="Times New Roman" w:cs="Times New Roman"/>
          <w:sz w:val="28"/>
          <w:szCs w:val="28"/>
          <w:lang w:eastAsia="fr-FR"/>
        </w:rPr>
        <w:t>,</w:t>
      </w:r>
      <w:r w:rsidRPr="00A82F72">
        <w:rPr>
          <w:rFonts w:ascii="Times New Roman" w:eastAsia="Times New Roman" w:hAnsi="Times New Roman" w:cs="Times New Roman"/>
          <w:sz w:val="28"/>
          <w:szCs w:val="28"/>
          <w:lang w:eastAsia="fr-FR"/>
        </w:rPr>
        <w:t xml:space="preserve"> qui permettent la commande en ligne auprès de petits producteurs locaux</w:t>
      </w:r>
      <w:r w:rsidR="00482C71">
        <w:rPr>
          <w:rFonts w:ascii="Times New Roman" w:eastAsia="Times New Roman" w:hAnsi="Times New Roman" w:cs="Times New Roman"/>
          <w:sz w:val="28"/>
          <w:szCs w:val="28"/>
          <w:lang w:eastAsia="fr-FR"/>
        </w:rPr>
        <w:t>,</w:t>
      </w:r>
      <w:r w:rsidRPr="00A82F72">
        <w:rPr>
          <w:rFonts w:ascii="Times New Roman" w:eastAsia="Times New Roman" w:hAnsi="Times New Roman" w:cs="Times New Roman"/>
          <w:sz w:val="28"/>
          <w:szCs w:val="28"/>
          <w:lang w:eastAsia="fr-FR"/>
        </w:rPr>
        <w:t xml:space="preserve"> est une excellente chose. Idem pour les initiatives actuelles appelées « Clique &amp; collecte » auprès des petits commerçants.</w:t>
      </w:r>
    </w:p>
    <w:p w:rsidR="00031A90" w:rsidRPr="00A82F72" w:rsidRDefault="00031A90" w:rsidP="00031A90">
      <w:pPr>
        <w:pStyle w:val="NormalWeb"/>
        <w:rPr>
          <w:sz w:val="28"/>
          <w:szCs w:val="28"/>
        </w:rPr>
      </w:pPr>
      <w:r w:rsidRPr="00A82F72">
        <w:rPr>
          <w:sz w:val="28"/>
          <w:szCs w:val="28"/>
        </w:rPr>
        <w:t xml:space="preserve">A l’heure où le </w:t>
      </w:r>
      <w:proofErr w:type="spellStart"/>
      <w:r w:rsidRPr="00A82F72">
        <w:rPr>
          <w:sz w:val="28"/>
          <w:szCs w:val="28"/>
        </w:rPr>
        <w:t>re</w:t>
      </w:r>
      <w:proofErr w:type="spellEnd"/>
      <w:r w:rsidRPr="00A82F72">
        <w:rPr>
          <w:sz w:val="28"/>
          <w:szCs w:val="28"/>
        </w:rPr>
        <w:t>-confinement contraint 200 000 commerces non-alimentaires à fermer leurs portes, les grandes plateformes de e-commerce comme Amazon accroissent leurs parts de marché et menacent plus que jamais les commerces de proximité.</w:t>
      </w:r>
    </w:p>
    <w:p w:rsidR="00031A90" w:rsidRPr="002C6094" w:rsidRDefault="00031A90" w:rsidP="00031A90">
      <w:pPr>
        <w:spacing w:before="100" w:beforeAutospacing="1" w:after="100" w:afterAutospacing="1" w:line="240" w:lineRule="auto"/>
        <w:rPr>
          <w:rFonts w:ascii="Times New Roman" w:eastAsia="Times New Roman" w:hAnsi="Times New Roman" w:cs="Times New Roman"/>
          <w:sz w:val="28"/>
          <w:szCs w:val="28"/>
          <w:lang w:eastAsia="fr-FR"/>
        </w:rPr>
      </w:pPr>
      <w:r w:rsidRPr="00A82F72">
        <w:rPr>
          <w:rFonts w:ascii="Times New Roman" w:eastAsia="Times New Roman" w:hAnsi="Times New Roman" w:cs="Times New Roman"/>
          <w:sz w:val="28"/>
          <w:szCs w:val="28"/>
          <w:lang w:eastAsia="fr-FR"/>
        </w:rPr>
        <w:t xml:space="preserve">La crise du </w:t>
      </w:r>
      <w:r w:rsidR="00482C71">
        <w:rPr>
          <w:rFonts w:ascii="Times New Roman" w:eastAsia="Times New Roman" w:hAnsi="Times New Roman" w:cs="Times New Roman"/>
          <w:sz w:val="28"/>
          <w:szCs w:val="28"/>
          <w:lang w:eastAsia="fr-FR"/>
        </w:rPr>
        <w:t>C</w:t>
      </w:r>
      <w:r w:rsidRPr="00A82F72">
        <w:rPr>
          <w:rFonts w:ascii="Times New Roman" w:eastAsia="Times New Roman" w:hAnsi="Times New Roman" w:cs="Times New Roman"/>
          <w:sz w:val="28"/>
          <w:szCs w:val="28"/>
          <w:lang w:eastAsia="fr-FR"/>
        </w:rPr>
        <w:t>ovid</w:t>
      </w:r>
      <w:r w:rsidR="00482C71">
        <w:rPr>
          <w:rFonts w:ascii="Times New Roman" w:eastAsia="Times New Roman" w:hAnsi="Times New Roman" w:cs="Times New Roman"/>
          <w:sz w:val="28"/>
          <w:szCs w:val="28"/>
          <w:lang w:eastAsia="fr-FR"/>
        </w:rPr>
        <w:t>-19</w:t>
      </w:r>
      <w:r w:rsidRPr="00A82F72">
        <w:rPr>
          <w:rFonts w:ascii="Times New Roman" w:eastAsia="Times New Roman" w:hAnsi="Times New Roman" w:cs="Times New Roman"/>
          <w:sz w:val="28"/>
          <w:szCs w:val="28"/>
          <w:lang w:eastAsia="fr-FR"/>
        </w:rPr>
        <w:t xml:space="preserve"> a essentiellement bénéficié aux plus grandes plateformes, et en particulier </w:t>
      </w:r>
      <w:r w:rsidR="00482C71">
        <w:rPr>
          <w:rFonts w:ascii="Times New Roman" w:eastAsia="Times New Roman" w:hAnsi="Times New Roman" w:cs="Times New Roman"/>
          <w:sz w:val="28"/>
          <w:szCs w:val="28"/>
          <w:lang w:eastAsia="fr-FR"/>
        </w:rPr>
        <w:t xml:space="preserve">à </w:t>
      </w:r>
      <w:r w:rsidRPr="00A82F72">
        <w:rPr>
          <w:rFonts w:ascii="Times New Roman" w:eastAsia="Times New Roman" w:hAnsi="Times New Roman" w:cs="Times New Roman"/>
          <w:sz w:val="28"/>
          <w:szCs w:val="28"/>
          <w:lang w:eastAsia="fr-FR"/>
        </w:rPr>
        <w:t xml:space="preserve">la multinationale Amazon, en majeure partie pour des commandes </w:t>
      </w:r>
      <w:r w:rsidRPr="00A82F72">
        <w:rPr>
          <w:rFonts w:ascii="Times New Roman" w:eastAsia="Times New Roman" w:hAnsi="Times New Roman" w:cs="Times New Roman"/>
          <w:b/>
          <w:sz w:val="28"/>
          <w:szCs w:val="28"/>
          <w:lang w:eastAsia="fr-FR"/>
        </w:rPr>
        <w:t>portant sur des produits non</w:t>
      </w:r>
      <w:r w:rsidR="00482C71">
        <w:rPr>
          <w:rFonts w:ascii="Times New Roman" w:eastAsia="Times New Roman" w:hAnsi="Times New Roman" w:cs="Times New Roman"/>
          <w:b/>
          <w:sz w:val="28"/>
          <w:szCs w:val="28"/>
          <w:lang w:eastAsia="fr-FR"/>
        </w:rPr>
        <w:t>-</w:t>
      </w:r>
      <w:r w:rsidRPr="00A82F72">
        <w:rPr>
          <w:rFonts w:ascii="Times New Roman" w:eastAsia="Times New Roman" w:hAnsi="Times New Roman" w:cs="Times New Roman"/>
          <w:b/>
          <w:sz w:val="28"/>
          <w:szCs w:val="28"/>
          <w:lang w:eastAsia="fr-FR"/>
        </w:rPr>
        <w:t>essentiels et importés</w:t>
      </w:r>
      <w:r w:rsidRPr="00A82F72">
        <w:rPr>
          <w:rFonts w:ascii="Times New Roman" w:eastAsia="Times New Roman" w:hAnsi="Times New Roman" w:cs="Times New Roman"/>
          <w:sz w:val="28"/>
          <w:szCs w:val="28"/>
          <w:lang w:eastAsia="fr-FR"/>
        </w:rPr>
        <w:t xml:space="preserve">. En avril, </w:t>
      </w:r>
      <w:r w:rsidRPr="002C6094">
        <w:rPr>
          <w:rFonts w:ascii="Times New Roman" w:eastAsia="Times New Roman" w:hAnsi="Times New Roman" w:cs="Times New Roman"/>
          <w:sz w:val="28"/>
          <w:szCs w:val="28"/>
          <w:lang w:eastAsia="fr-FR"/>
        </w:rPr>
        <w:t>le cours de l’action de l’entreprise a dépassé son record historique, soit une augmentation de 30% depuis le début de l’année. La fortune de son propriétaire a quant à elle augmenté de plus de 25 milliards de dollars supplémentaires à la faveur de la catastrophe sanitaire actuelle. Or Amazon est</w:t>
      </w:r>
      <w:r w:rsidR="00482C71">
        <w:rPr>
          <w:rFonts w:ascii="Times New Roman" w:eastAsia="Times New Roman" w:hAnsi="Times New Roman" w:cs="Times New Roman"/>
          <w:sz w:val="28"/>
          <w:szCs w:val="28"/>
          <w:lang w:eastAsia="fr-FR"/>
        </w:rPr>
        <w:t xml:space="preserve"> destructeur pour</w:t>
      </w:r>
      <w:r w:rsidRPr="002C6094">
        <w:rPr>
          <w:rFonts w:ascii="Times New Roman" w:eastAsia="Times New Roman" w:hAnsi="Times New Roman" w:cs="Times New Roman"/>
          <w:sz w:val="28"/>
          <w:szCs w:val="28"/>
          <w:lang w:eastAsia="fr-FR"/>
        </w:rPr>
        <w:t> :</w:t>
      </w:r>
    </w:p>
    <w:p w:rsidR="00031A90" w:rsidRPr="00482C71" w:rsidRDefault="00482C71" w:rsidP="00482C71">
      <w:pPr>
        <w:pStyle w:val="Paragraphedeliste"/>
        <w:numPr>
          <w:ilvl w:val="0"/>
          <w:numId w:val="1"/>
        </w:numPr>
        <w:spacing w:before="100" w:beforeAutospacing="1" w:after="100" w:afterAutospacing="1" w:line="240" w:lineRule="auto"/>
        <w:rPr>
          <w:rFonts w:ascii="Times New Roman" w:eastAsia="Times New Roman" w:hAnsi="Times New Roman" w:cs="Times New Roman"/>
          <w:bCs/>
          <w:sz w:val="28"/>
          <w:szCs w:val="28"/>
          <w:lang w:eastAsia="fr-FR"/>
        </w:rPr>
      </w:pPr>
      <w:r w:rsidRPr="00482C71">
        <w:rPr>
          <w:rFonts w:ascii="Times New Roman" w:eastAsia="Times New Roman" w:hAnsi="Times New Roman" w:cs="Times New Roman"/>
          <w:b/>
          <w:sz w:val="28"/>
          <w:szCs w:val="28"/>
          <w:lang w:eastAsia="fr-FR"/>
        </w:rPr>
        <w:t>Le</w:t>
      </w:r>
      <w:r w:rsidR="00031A90" w:rsidRPr="00482C71">
        <w:rPr>
          <w:rFonts w:ascii="Times New Roman" w:eastAsia="Times New Roman" w:hAnsi="Times New Roman" w:cs="Times New Roman"/>
          <w:b/>
          <w:sz w:val="28"/>
          <w:szCs w:val="28"/>
          <w:lang w:eastAsia="fr-FR"/>
        </w:rPr>
        <w:t xml:space="preserve"> tissu économique et social</w:t>
      </w:r>
      <w:r w:rsidR="00031A90" w:rsidRPr="00482C71">
        <w:rPr>
          <w:rFonts w:ascii="Times New Roman" w:eastAsia="Times New Roman" w:hAnsi="Times New Roman" w:cs="Times New Roman"/>
          <w:bCs/>
          <w:sz w:val="28"/>
          <w:szCs w:val="28"/>
          <w:lang w:eastAsia="fr-FR"/>
        </w:rPr>
        <w:t xml:space="preserve"> du commerce de proximité et de la ruralité</w:t>
      </w:r>
    </w:p>
    <w:p w:rsidR="00031A90" w:rsidRPr="00A82F72" w:rsidRDefault="00482C71" w:rsidP="00031A90">
      <w:pPr>
        <w:pStyle w:val="Paragraphedeliste"/>
        <w:numPr>
          <w:ilvl w:val="0"/>
          <w:numId w:val="1"/>
        </w:numPr>
        <w:spacing w:before="100" w:beforeAutospacing="1" w:after="100" w:afterAutospacing="1" w:line="240" w:lineRule="auto"/>
        <w:rPr>
          <w:rFonts w:ascii="Times New Roman" w:eastAsia="Times New Roman" w:hAnsi="Times New Roman" w:cs="Times New Roman"/>
          <w:bCs/>
          <w:sz w:val="28"/>
          <w:szCs w:val="28"/>
          <w:lang w:eastAsia="fr-FR"/>
        </w:rPr>
      </w:pPr>
      <w:r w:rsidRPr="00482C71">
        <w:rPr>
          <w:rFonts w:ascii="Times New Roman" w:eastAsia="Times New Roman" w:hAnsi="Times New Roman" w:cs="Times New Roman"/>
          <w:b/>
          <w:sz w:val="28"/>
          <w:szCs w:val="28"/>
          <w:lang w:eastAsia="fr-FR"/>
        </w:rPr>
        <w:t>L’emploi</w:t>
      </w:r>
      <w:r w:rsidR="00031A90" w:rsidRPr="00A82F72">
        <w:rPr>
          <w:rFonts w:ascii="Times New Roman" w:eastAsia="Times New Roman" w:hAnsi="Times New Roman" w:cs="Times New Roman"/>
          <w:bCs/>
          <w:sz w:val="28"/>
          <w:szCs w:val="28"/>
          <w:lang w:eastAsia="fr-FR"/>
        </w:rPr>
        <w:t xml:space="preserve"> (pour 1 emploi créé plus de 2 sont détruits en France et presque 4 au Etats Unis là où Amazon est très implanté)</w:t>
      </w:r>
    </w:p>
    <w:p w:rsidR="00031A90" w:rsidRPr="00482C71" w:rsidRDefault="00482C71" w:rsidP="00031A90">
      <w:pPr>
        <w:pStyle w:val="Paragraphedeliste"/>
        <w:numPr>
          <w:ilvl w:val="0"/>
          <w:numId w:val="1"/>
        </w:numPr>
        <w:spacing w:before="100" w:beforeAutospacing="1" w:after="100" w:afterAutospacing="1" w:line="240" w:lineRule="auto"/>
        <w:rPr>
          <w:rFonts w:ascii="Times New Roman" w:eastAsia="Times New Roman" w:hAnsi="Times New Roman" w:cs="Times New Roman"/>
          <w:b/>
          <w:sz w:val="28"/>
          <w:szCs w:val="28"/>
          <w:lang w:eastAsia="fr-FR"/>
        </w:rPr>
      </w:pPr>
      <w:r w:rsidRPr="00482C71">
        <w:rPr>
          <w:rFonts w:ascii="Times New Roman" w:eastAsia="Times New Roman" w:hAnsi="Times New Roman" w:cs="Times New Roman"/>
          <w:b/>
          <w:sz w:val="28"/>
          <w:szCs w:val="28"/>
          <w:lang w:eastAsia="fr-FR"/>
        </w:rPr>
        <w:t>Les</w:t>
      </w:r>
      <w:r w:rsidR="00031A90" w:rsidRPr="00482C71">
        <w:rPr>
          <w:rFonts w:ascii="Times New Roman" w:eastAsia="Times New Roman" w:hAnsi="Times New Roman" w:cs="Times New Roman"/>
          <w:b/>
          <w:sz w:val="28"/>
          <w:szCs w:val="28"/>
          <w:lang w:eastAsia="fr-FR"/>
        </w:rPr>
        <w:t xml:space="preserve"> droits des salariés</w:t>
      </w:r>
    </w:p>
    <w:p w:rsidR="00031A90" w:rsidRPr="00A82F72" w:rsidRDefault="00482C71" w:rsidP="00031A90">
      <w:pPr>
        <w:pStyle w:val="NormalWeb"/>
        <w:numPr>
          <w:ilvl w:val="0"/>
          <w:numId w:val="1"/>
        </w:numPr>
        <w:rPr>
          <w:sz w:val="28"/>
          <w:szCs w:val="28"/>
        </w:rPr>
      </w:pPr>
      <w:r w:rsidRPr="00482C71">
        <w:rPr>
          <w:b/>
          <w:sz w:val="28"/>
          <w:szCs w:val="28"/>
        </w:rPr>
        <w:t>Les</w:t>
      </w:r>
      <w:r w:rsidR="00031A90" w:rsidRPr="00A82F72">
        <w:rPr>
          <w:bCs/>
          <w:sz w:val="28"/>
          <w:szCs w:val="28"/>
        </w:rPr>
        <w:t xml:space="preserve"> </w:t>
      </w:r>
      <w:r w:rsidR="00031A90" w:rsidRPr="00482C71">
        <w:rPr>
          <w:b/>
          <w:sz w:val="28"/>
          <w:szCs w:val="28"/>
        </w:rPr>
        <w:t>finances publiques</w:t>
      </w:r>
      <w:r w:rsidR="00031A90" w:rsidRPr="00A82F72">
        <w:rPr>
          <w:bCs/>
          <w:sz w:val="28"/>
          <w:szCs w:val="28"/>
        </w:rPr>
        <w:t> (Amazon paie moins d’impôts que les petits commerçants et participe largement à l’évasion fiscale.</w:t>
      </w:r>
      <w:r w:rsidR="00031A90" w:rsidRPr="00A82F72">
        <w:rPr>
          <w:sz w:val="28"/>
          <w:szCs w:val="28"/>
        </w:rPr>
        <w:t xml:space="preserve"> Son développement signifie donc une perte de recettes fiscales pour l’État, alors que la crise sanitaire a pourtant montré à quel point nous avons besoin de financer des services publics de qualité</w:t>
      </w:r>
      <w:r w:rsidR="00031A90" w:rsidRPr="00A82F72">
        <w:rPr>
          <w:bCs/>
          <w:sz w:val="28"/>
          <w:szCs w:val="28"/>
        </w:rPr>
        <w:t>)</w:t>
      </w:r>
    </w:p>
    <w:p w:rsidR="00031A90" w:rsidRPr="00A82F72" w:rsidRDefault="00482C71" w:rsidP="00031A90">
      <w:pPr>
        <w:pStyle w:val="NormalWeb"/>
        <w:numPr>
          <w:ilvl w:val="0"/>
          <w:numId w:val="1"/>
        </w:numPr>
        <w:rPr>
          <w:sz w:val="28"/>
          <w:szCs w:val="28"/>
        </w:rPr>
      </w:pPr>
      <w:r w:rsidRPr="00482C71">
        <w:rPr>
          <w:b/>
          <w:sz w:val="28"/>
          <w:szCs w:val="28"/>
        </w:rPr>
        <w:t>Le</w:t>
      </w:r>
      <w:r w:rsidR="00031A90" w:rsidRPr="00482C71">
        <w:rPr>
          <w:b/>
          <w:sz w:val="28"/>
          <w:szCs w:val="28"/>
        </w:rPr>
        <w:t xml:space="preserve"> climat et la biodiversité</w:t>
      </w:r>
      <w:r w:rsidR="00031A90" w:rsidRPr="00A82F72">
        <w:rPr>
          <w:bCs/>
          <w:sz w:val="28"/>
          <w:szCs w:val="28"/>
        </w:rPr>
        <w:t xml:space="preserve"> (à la fois par la multiplication des transports routiers ainsi que par le g</w:t>
      </w:r>
      <w:r w:rsidR="00031A90" w:rsidRPr="00A82F72">
        <w:rPr>
          <w:sz w:val="28"/>
          <w:szCs w:val="28"/>
        </w:rPr>
        <w:t xml:space="preserve">âchis de nourriture, d’objets confectionnés </w:t>
      </w:r>
      <w:r w:rsidR="00031A90" w:rsidRPr="00A82F72">
        <w:rPr>
          <w:rStyle w:val="lev"/>
          <w:sz w:val="28"/>
          <w:szCs w:val="28"/>
        </w:rPr>
        <w:t>3 millions de produits neufs ont été détruits par Amazon en France en 2018)</w:t>
      </w:r>
    </w:p>
    <w:p w:rsidR="00031A90" w:rsidRPr="00A82F72" w:rsidRDefault="00031A90" w:rsidP="00031A90">
      <w:pPr>
        <w:pStyle w:val="NormalWeb"/>
        <w:rPr>
          <w:sz w:val="28"/>
          <w:szCs w:val="28"/>
        </w:rPr>
      </w:pPr>
      <w:r w:rsidRPr="00A82F72">
        <w:rPr>
          <w:sz w:val="28"/>
          <w:szCs w:val="28"/>
        </w:rPr>
        <w:t xml:space="preserve">Cette vision du monde est en totale contradiction avec la profonde aspiration à une vie décente sur une planète vivable. C’est la raison pour laquelle nous avons décidé de mener des actions d’ici au prochain “Black Friday” pour montrer au plus grand nombre la face cachée du monde que nous promet Amazon et l’urgence d’un moratoire pour stopper l’expansion du géant du e-commerce avant qu’il ne soit trop tard. Cette mobilisation sera aussi l’occasion de </w:t>
      </w:r>
      <w:r w:rsidRPr="00A82F72">
        <w:rPr>
          <w:sz w:val="28"/>
          <w:szCs w:val="28"/>
        </w:rPr>
        <w:lastRenderedPageBreak/>
        <w:t>promouvoir des alternatives en matière d’emploi et de développement de la vie locale compatibles avec les enjeux climatiques et sanitaires.</w:t>
      </w:r>
    </w:p>
    <w:p w:rsidR="00482C71" w:rsidRDefault="002C6094" w:rsidP="00482C71">
      <w:pPr>
        <w:rPr>
          <w:rFonts w:ascii="Times New Roman" w:hAnsi="Times New Roman" w:cs="Times New Roman"/>
          <w:sz w:val="28"/>
          <w:szCs w:val="28"/>
        </w:rPr>
      </w:pPr>
      <w:r w:rsidRPr="002C6094">
        <w:rPr>
          <w:rFonts w:ascii="Times New Roman" w:hAnsi="Times New Roman" w:cs="Times New Roman"/>
          <w:sz w:val="28"/>
          <w:szCs w:val="28"/>
        </w:rPr>
        <w:t>C’est pourquoi, nous vous demandons d’intervenir auprès du gouvernement afin :</w:t>
      </w:r>
    </w:p>
    <w:p w:rsidR="00482C71" w:rsidRDefault="00482C71" w:rsidP="00482C71">
      <w:pPr>
        <w:pStyle w:val="Paragraphedeliste"/>
        <w:numPr>
          <w:ilvl w:val="0"/>
          <w:numId w:val="3"/>
        </w:numPr>
        <w:rPr>
          <w:rFonts w:ascii="Times New Roman" w:hAnsi="Times New Roman" w:cs="Times New Roman"/>
          <w:sz w:val="28"/>
          <w:szCs w:val="28"/>
        </w:rPr>
      </w:pPr>
      <w:r w:rsidRPr="00482C71">
        <w:rPr>
          <w:rFonts w:ascii="Times New Roman" w:hAnsi="Times New Roman" w:cs="Times New Roman"/>
          <w:sz w:val="28"/>
          <w:szCs w:val="28"/>
        </w:rPr>
        <w:t>D’exiger</w:t>
      </w:r>
      <w:r w:rsidR="002C6094" w:rsidRPr="00482C71">
        <w:rPr>
          <w:rFonts w:ascii="Times New Roman" w:hAnsi="Times New Roman" w:cs="Times New Roman"/>
          <w:sz w:val="28"/>
          <w:szCs w:val="28"/>
        </w:rPr>
        <w:t xml:space="preserve"> du gouvernement une taxe exceptionnelle sur les bénéfices réalisés  </w:t>
      </w:r>
    </w:p>
    <w:p w:rsidR="002C6094" w:rsidRPr="00482C71" w:rsidRDefault="00482C71" w:rsidP="00482C71">
      <w:pPr>
        <w:pStyle w:val="Paragraphedeliste"/>
        <w:numPr>
          <w:ilvl w:val="0"/>
          <w:numId w:val="3"/>
        </w:numPr>
        <w:rPr>
          <w:rFonts w:ascii="Times New Roman" w:hAnsi="Times New Roman" w:cs="Times New Roman"/>
          <w:sz w:val="28"/>
          <w:szCs w:val="28"/>
        </w:rPr>
      </w:pPr>
      <w:r w:rsidRPr="00482C71">
        <w:rPr>
          <w:rFonts w:ascii="Times New Roman" w:hAnsi="Times New Roman" w:cs="Times New Roman"/>
          <w:sz w:val="28"/>
          <w:szCs w:val="28"/>
        </w:rPr>
        <w:t>Qu’une</w:t>
      </w:r>
      <w:r w:rsidR="002C6094" w:rsidRPr="00482C71">
        <w:rPr>
          <w:rFonts w:ascii="Times New Roman" w:hAnsi="Times New Roman" w:cs="Times New Roman"/>
          <w:sz w:val="28"/>
          <w:szCs w:val="28"/>
        </w:rPr>
        <w:t xml:space="preserve"> réelle lutte contre l’évasion fiscale soit menée notamment en rétablissant les 3.000 postes de contrôleurs fiscaux supprimés</w:t>
      </w:r>
    </w:p>
    <w:p w:rsidR="002C6094" w:rsidRDefault="002C6094">
      <w:r>
        <w:rPr>
          <w:rFonts w:ascii="Times New Roman" w:hAnsi="Times New Roman" w:cs="Times New Roman"/>
          <w:sz w:val="28"/>
          <w:szCs w:val="28"/>
        </w:rPr>
        <w:t>Nous vous prions de recevoir, Madame, Monsieur, nos plus sincères remerciements citoyens pour l’attention que vous porterez à notre demande.</w:t>
      </w:r>
    </w:p>
    <w:sectPr w:rsidR="002C6094" w:rsidSect="002C609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918E5"/>
    <w:multiLevelType w:val="hybridMultilevel"/>
    <w:tmpl w:val="F0769286"/>
    <w:lvl w:ilvl="0" w:tplc="069E300E">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562925"/>
    <w:multiLevelType w:val="hybridMultilevel"/>
    <w:tmpl w:val="C8DC12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A657CC"/>
    <w:multiLevelType w:val="hybridMultilevel"/>
    <w:tmpl w:val="55D2A980"/>
    <w:lvl w:ilvl="0" w:tplc="3B266C8E">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A90"/>
    <w:rsid w:val="00031A90"/>
    <w:rsid w:val="002C6094"/>
    <w:rsid w:val="00482C71"/>
    <w:rsid w:val="005B09EF"/>
    <w:rsid w:val="00AC4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475A"/>
  <w15:docId w15:val="{6B8CC3E0-3E47-BF47-B837-86090E92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rsid w:val="00031A90"/>
    <w:pPr>
      <w:suppressAutoHyphens/>
    </w:pPr>
    <w:rPr>
      <w:rFonts w:ascii="Calibri" w:eastAsia="Calibri" w:hAnsi="Calibri"/>
    </w:rPr>
  </w:style>
  <w:style w:type="character" w:styleId="lev">
    <w:name w:val="Strong"/>
    <w:basedOn w:val="Policepardfaut"/>
    <w:uiPriority w:val="22"/>
    <w:qFormat/>
    <w:rsid w:val="00031A90"/>
    <w:rPr>
      <w:b/>
      <w:bCs/>
    </w:rPr>
  </w:style>
  <w:style w:type="paragraph" w:styleId="NormalWeb">
    <w:name w:val="Normal (Web)"/>
    <w:basedOn w:val="Normal"/>
    <w:uiPriority w:val="99"/>
    <w:unhideWhenUsed/>
    <w:rsid w:val="00031A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31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2704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PATINET</dc:creator>
  <cp:lastModifiedBy>Marianne Mercier</cp:lastModifiedBy>
  <cp:revision>2</cp:revision>
  <dcterms:created xsi:type="dcterms:W3CDTF">2020-11-26T09:07:00Z</dcterms:created>
  <dcterms:modified xsi:type="dcterms:W3CDTF">2020-11-26T09:07:00Z</dcterms:modified>
</cp:coreProperties>
</file>